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C80E1" w14:textId="77777777" w:rsidR="001B1D1B" w:rsidRDefault="001B1D1B" w:rsidP="001B1D1B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Результаты научной (научно-исследовательской) деятельности</w:t>
      </w:r>
    </w:p>
    <w:p w14:paraId="4D386970" w14:textId="672B3037" w:rsidR="000F4A07" w:rsidRPr="007768DD" w:rsidRDefault="000F4A07" w:rsidP="000F4A07">
      <w:pPr>
        <w:spacing w:line="24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Шифр области науки, группы научных специальностей, научной специальности: </w:t>
      </w:r>
      <w:r w:rsidRPr="007768DD">
        <w:rPr>
          <w:rFonts w:ascii="Times New Roman" w:hAnsi="Times New Roman"/>
          <w:b/>
          <w:color w:val="00B0F0"/>
          <w:sz w:val="24"/>
          <w:szCs w:val="24"/>
        </w:rPr>
        <w:t>17.09.09</w:t>
      </w:r>
    </w:p>
    <w:p w14:paraId="62742B53" w14:textId="77777777" w:rsidR="00337CAC" w:rsidRPr="007768DD" w:rsidRDefault="000F4A07" w:rsidP="000F4A07">
      <w:pPr>
        <w:spacing w:line="240" w:lineRule="auto"/>
        <w:jc w:val="center"/>
        <w:rPr>
          <w:rFonts w:ascii="Times New Roman" w:hAnsi="Times New Roman"/>
          <w:b/>
          <w:color w:val="00B0F0"/>
          <w:sz w:val="24"/>
          <w:szCs w:val="24"/>
        </w:rPr>
      </w:pPr>
      <w:r w:rsidRPr="007768DD">
        <w:rPr>
          <w:rFonts w:ascii="Times New Roman" w:hAnsi="Times New Roman"/>
          <w:b/>
          <w:color w:val="00B0F0"/>
          <w:sz w:val="24"/>
          <w:szCs w:val="24"/>
        </w:rPr>
        <w:t xml:space="preserve">Название области науки, группы научных специальностей, научной специальности: </w:t>
      </w:r>
    </w:p>
    <w:p w14:paraId="0831C535" w14:textId="0891F517" w:rsidR="000F4A07" w:rsidRPr="007768DD" w:rsidRDefault="000F4A07" w:rsidP="000F4A07">
      <w:pPr>
        <w:spacing w:line="240" w:lineRule="auto"/>
        <w:jc w:val="center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7768DD">
        <w:rPr>
          <w:rFonts w:ascii="Times New Roman" w:hAnsi="Times New Roman"/>
          <w:b/>
          <w:bCs/>
          <w:color w:val="00B0F0"/>
          <w:sz w:val="24"/>
          <w:szCs w:val="24"/>
        </w:rPr>
        <w:t>Литература. Литературоведение. Устное народное творчество</w:t>
      </w:r>
      <w:r w:rsidRPr="007768DD">
        <w:rPr>
          <w:rFonts w:ascii="Times New Roman" w:hAnsi="Times New Roman"/>
          <w:b/>
          <w:bCs/>
          <w:caps/>
          <w:color w:val="00B0F0"/>
          <w:sz w:val="24"/>
          <w:szCs w:val="24"/>
        </w:rPr>
        <w:t xml:space="preserve">. </w:t>
      </w:r>
      <w:r w:rsidRPr="007768DD">
        <w:rPr>
          <w:rFonts w:ascii="Times New Roman" w:hAnsi="Times New Roman"/>
          <w:b/>
          <w:bCs/>
          <w:color w:val="00B0F0"/>
          <w:sz w:val="24"/>
          <w:szCs w:val="24"/>
        </w:rPr>
        <w:t>История литературы История всемирной литературы</w:t>
      </w:r>
    </w:p>
    <w:p w14:paraId="099631A1" w14:textId="66E865C6" w:rsidR="007768DD" w:rsidRDefault="00D11E7B" w:rsidP="007768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Образовательная программа </w:t>
      </w:r>
      <w:r w:rsidRPr="00A65AAB">
        <w:rPr>
          <w:rFonts w:ascii="Times New Roman" w:hAnsi="Times New Roman"/>
          <w:b/>
          <w:sz w:val="24"/>
          <w:szCs w:val="24"/>
        </w:rPr>
        <w:t>«</w:t>
      </w:r>
      <w:r w:rsidR="007768DD">
        <w:rPr>
          <w:rFonts w:ascii="Times New Roman" w:hAnsi="Times New Roman"/>
          <w:b/>
          <w:bCs/>
          <w:sz w:val="24"/>
          <w:szCs w:val="24"/>
        </w:rPr>
        <w:t>Филология в системе культуры</w:t>
      </w:r>
      <w:r w:rsidRPr="00A65AAB">
        <w:rPr>
          <w:rFonts w:ascii="Times New Roman" w:hAnsi="Times New Roman"/>
          <w:b/>
          <w:sz w:val="24"/>
          <w:szCs w:val="24"/>
        </w:rPr>
        <w:t>» (45.04.01 Филология)</w:t>
      </w:r>
      <w:r w:rsidR="007768DD" w:rsidRPr="007768DD">
        <w:rPr>
          <w:rFonts w:ascii="Times New Roman" w:hAnsi="Times New Roman"/>
          <w:b/>
        </w:rPr>
        <w:t xml:space="preserve"> </w:t>
      </w:r>
    </w:p>
    <w:p w14:paraId="0E382DD9" w14:textId="2DF776D2" w:rsidR="007768DD" w:rsidRPr="00B255D3" w:rsidRDefault="007768DD" w:rsidP="007768DD">
      <w:pPr>
        <w:jc w:val="center"/>
        <w:rPr>
          <w:rFonts w:ascii="Times New Roman" w:hAnsi="Times New Roman"/>
          <w:b/>
        </w:rPr>
      </w:pPr>
      <w:r w:rsidRPr="00B255D3">
        <w:rPr>
          <w:rFonts w:ascii="Times New Roman" w:hAnsi="Times New Roman"/>
          <w:b/>
        </w:rPr>
        <w:t>Сводная таблица результативности НИР в 2025 году</w:t>
      </w:r>
    </w:p>
    <w:tbl>
      <w:tblPr>
        <w:tblStyle w:val="a3"/>
        <w:tblW w:w="7905" w:type="dxa"/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1560"/>
      </w:tblGrid>
      <w:tr w:rsidR="00C32D28" w:rsidRPr="00B255D3" w14:paraId="1E64BD2F" w14:textId="77777777" w:rsidTr="00C32D28">
        <w:trPr>
          <w:tblHeader/>
        </w:trPr>
        <w:tc>
          <w:tcPr>
            <w:tcW w:w="959" w:type="dxa"/>
            <w:vAlign w:val="center"/>
          </w:tcPr>
          <w:p w14:paraId="1C438FE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5386" w:type="dxa"/>
            <w:vAlign w:val="center"/>
          </w:tcPr>
          <w:p w14:paraId="66F3B7D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Показатель</w:t>
            </w:r>
          </w:p>
        </w:tc>
        <w:tc>
          <w:tcPr>
            <w:tcW w:w="1560" w:type="dxa"/>
            <w:vAlign w:val="center"/>
          </w:tcPr>
          <w:p w14:paraId="6677D64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B255D3">
              <w:rPr>
                <w:rFonts w:ascii="Times New Roman" w:hAnsi="Times New Roman"/>
                <w:sz w:val="22"/>
                <w:szCs w:val="22"/>
              </w:rPr>
              <w:t>Фактически выполнено в 2025 г. (количество)</w:t>
            </w:r>
          </w:p>
        </w:tc>
      </w:tr>
      <w:tr w:rsidR="00C32D28" w:rsidRPr="00B255D3" w14:paraId="40B80338" w14:textId="77777777" w:rsidTr="00C32D28">
        <w:tc>
          <w:tcPr>
            <w:tcW w:w="959" w:type="dxa"/>
          </w:tcPr>
          <w:p w14:paraId="19BA87EC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5386" w:type="dxa"/>
          </w:tcPr>
          <w:p w14:paraId="23FD2607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Госбюджетные исследования</w:t>
            </w:r>
          </w:p>
        </w:tc>
        <w:tc>
          <w:tcPr>
            <w:tcW w:w="1560" w:type="dxa"/>
          </w:tcPr>
          <w:p w14:paraId="7DB5C0F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C32D28" w:rsidRPr="00B255D3" w14:paraId="538734FF" w14:textId="77777777" w:rsidTr="00C32D28">
        <w:trPr>
          <w:trHeight w:val="55"/>
        </w:trPr>
        <w:tc>
          <w:tcPr>
            <w:tcW w:w="959" w:type="dxa"/>
            <w:vMerge w:val="restart"/>
          </w:tcPr>
          <w:p w14:paraId="6E60463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E71D79C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Хоздоговорные исследования, продолжающиеся и полученные гранты (всего)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6BFB4C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16AA8790" w14:textId="77777777" w:rsidTr="00C32D28">
        <w:trPr>
          <w:trHeight w:val="78"/>
        </w:trPr>
        <w:tc>
          <w:tcPr>
            <w:tcW w:w="959" w:type="dxa"/>
            <w:vMerge/>
          </w:tcPr>
          <w:p w14:paraId="0508FA66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47AD3C7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в том числе </w:t>
            </w:r>
          </w:p>
          <w:p w14:paraId="371B4007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зарубежные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EE3727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64AD962D" w14:textId="77777777" w:rsidTr="00C32D28">
        <w:tc>
          <w:tcPr>
            <w:tcW w:w="959" w:type="dxa"/>
          </w:tcPr>
          <w:p w14:paraId="271F545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5386" w:type="dxa"/>
          </w:tcPr>
          <w:p w14:paraId="77F43E5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Заявки, поданные сотрудниками структурного подразделения на конкурсы грантов, научных, научно-технических программ</w:t>
            </w:r>
          </w:p>
        </w:tc>
        <w:tc>
          <w:tcPr>
            <w:tcW w:w="1560" w:type="dxa"/>
          </w:tcPr>
          <w:p w14:paraId="0C383DF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C32D28" w:rsidRPr="00B255D3" w14:paraId="1FA08445" w14:textId="77777777" w:rsidTr="00C32D28">
        <w:tc>
          <w:tcPr>
            <w:tcW w:w="959" w:type="dxa"/>
          </w:tcPr>
          <w:p w14:paraId="726722B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5386" w:type="dxa"/>
          </w:tcPr>
          <w:p w14:paraId="79AB0B82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Защиты диссертаций на соискание ученой степени доктора наук штатными сотрудниками структурного подразделения</w:t>
            </w:r>
          </w:p>
        </w:tc>
        <w:tc>
          <w:tcPr>
            <w:tcW w:w="1560" w:type="dxa"/>
          </w:tcPr>
          <w:p w14:paraId="4BE15C58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32D28" w:rsidRPr="00B255D3" w14:paraId="0EC44E5E" w14:textId="77777777" w:rsidTr="00C32D28">
        <w:tc>
          <w:tcPr>
            <w:tcW w:w="959" w:type="dxa"/>
          </w:tcPr>
          <w:p w14:paraId="6BFF1EE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5386" w:type="dxa"/>
          </w:tcPr>
          <w:p w14:paraId="3551B44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Защиты диссертаций на соискание ученой степени кандидата наук штатными сотрудниками структурного подразделения</w:t>
            </w:r>
          </w:p>
        </w:tc>
        <w:tc>
          <w:tcPr>
            <w:tcW w:w="1560" w:type="dxa"/>
          </w:tcPr>
          <w:p w14:paraId="0A62E3A8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35048DC5" w14:textId="77777777" w:rsidTr="00C32D28">
        <w:trPr>
          <w:trHeight w:val="675"/>
        </w:trPr>
        <w:tc>
          <w:tcPr>
            <w:tcW w:w="959" w:type="dxa"/>
            <w:tcBorders>
              <w:bottom w:val="single" w:sz="4" w:space="0" w:color="auto"/>
            </w:tcBorders>
          </w:tcPr>
          <w:p w14:paraId="1BFF37A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2907C549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Защиты диссертаций на соискание ученой степени кандидата наук аспирантами (очной и заочной форм обучения)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66E6AD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32D28" w:rsidRPr="00B255D3" w14:paraId="7EF60A5A" w14:textId="77777777" w:rsidTr="00C32D28">
        <w:trPr>
          <w:trHeight w:val="16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0ABFA11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4.5.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4941073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Оппонирование диссертаций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748CD3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35B529AB" w14:textId="77777777" w:rsidTr="00C32D28">
        <w:trPr>
          <w:trHeight w:val="102"/>
        </w:trPr>
        <w:tc>
          <w:tcPr>
            <w:tcW w:w="959" w:type="dxa"/>
            <w:vMerge/>
          </w:tcPr>
          <w:p w14:paraId="3FF8083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95F366A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Составление отзывов ведущей организации – СГСПУ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6898A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054B6F3B" w14:textId="77777777" w:rsidTr="00C32D28">
        <w:trPr>
          <w:trHeight w:val="169"/>
        </w:trPr>
        <w:tc>
          <w:tcPr>
            <w:tcW w:w="959" w:type="dxa"/>
            <w:vMerge/>
          </w:tcPr>
          <w:p w14:paraId="020C474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2C177DE8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Составление отзывов об авторефератах диссертаций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52A5D5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702ECBFB" w14:textId="77777777" w:rsidTr="00C32D28">
        <w:trPr>
          <w:trHeight w:val="270"/>
        </w:trPr>
        <w:tc>
          <w:tcPr>
            <w:tcW w:w="959" w:type="dxa"/>
            <w:vMerge w:val="restart"/>
          </w:tcPr>
          <w:p w14:paraId="39F6ECB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4.6.1.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50E52BB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Монографии (всего)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56EA14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C32D28" w:rsidRPr="00B255D3" w14:paraId="73DA6543" w14:textId="77777777" w:rsidTr="00C32D28">
        <w:trPr>
          <w:trHeight w:val="169"/>
        </w:trPr>
        <w:tc>
          <w:tcPr>
            <w:tcW w:w="959" w:type="dxa"/>
            <w:vMerge/>
          </w:tcPr>
          <w:p w14:paraId="4E54583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4C81AF5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5BBEE399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изданные зарубежными издательствами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5CC41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32D28" w:rsidRPr="00B255D3" w14:paraId="47F5DCCC" w14:textId="77777777" w:rsidTr="00C32D28">
        <w:trPr>
          <w:trHeight w:val="15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1C6BB82C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B853B23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изданные российскими издательствами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80381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C32D28" w:rsidRPr="00B255D3" w14:paraId="5893E455" w14:textId="77777777" w:rsidTr="00C32D28">
        <w:trPr>
          <w:trHeight w:val="405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3E24485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0F8F1DA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Сборники научных трудов, изданных структурным подразделением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4E0A12C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6C96B53A" w14:textId="77777777" w:rsidTr="00C32D28">
        <w:trPr>
          <w:trHeight w:val="158"/>
        </w:trPr>
        <w:tc>
          <w:tcPr>
            <w:tcW w:w="959" w:type="dxa"/>
            <w:vMerge/>
          </w:tcPr>
          <w:p w14:paraId="3CAB786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937EEDA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11D2E15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сборники международных конференций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306B71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4E79C252" w14:textId="77777777" w:rsidTr="00C32D28">
        <w:trPr>
          <w:trHeight w:val="96"/>
        </w:trPr>
        <w:tc>
          <w:tcPr>
            <w:tcW w:w="959" w:type="dxa"/>
            <w:vMerge/>
          </w:tcPr>
          <w:p w14:paraId="6CB3507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623536E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сборники всероссийских конференций с международным участием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F38BB6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1FF4E31D" w14:textId="77777777" w:rsidTr="00C32D28">
        <w:trPr>
          <w:trHeight w:val="147"/>
        </w:trPr>
        <w:tc>
          <w:tcPr>
            <w:tcW w:w="959" w:type="dxa"/>
            <w:vMerge/>
          </w:tcPr>
          <w:p w14:paraId="3020993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DA262CA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сборники всероссийских конференций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129BE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2310F34A" w14:textId="77777777" w:rsidTr="00C32D28">
        <w:trPr>
          <w:trHeight w:val="90"/>
        </w:trPr>
        <w:tc>
          <w:tcPr>
            <w:tcW w:w="959" w:type="dxa"/>
            <w:vMerge/>
          </w:tcPr>
          <w:p w14:paraId="10B9878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8905401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сборники региональных конференций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D82EED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7B02D908" w14:textId="77777777" w:rsidTr="00C32D28">
        <w:trPr>
          <w:trHeight w:val="180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5C52213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5D22CA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другие сборники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B5DDD6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751163CA" w14:textId="77777777" w:rsidTr="00C32D28">
        <w:trPr>
          <w:trHeight w:val="15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374CFF58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4.6.3.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FEC9B21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Учебно-методические пособия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C4703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32D28" w:rsidRPr="00B255D3" w14:paraId="3EFBC8B4" w14:textId="77777777" w:rsidTr="00C32D28">
        <w:trPr>
          <w:trHeight w:val="828"/>
        </w:trPr>
        <w:tc>
          <w:tcPr>
            <w:tcW w:w="959" w:type="dxa"/>
            <w:vMerge/>
          </w:tcPr>
          <w:p w14:paraId="372E219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FCC46CB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5AC4D3E1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 грифом учебно-методического объединения (УМО) или научно-методического совета (НМС)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657524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2EF8424A" w14:textId="77777777" w:rsidTr="00C32D28">
        <w:trPr>
          <w:trHeight w:val="107"/>
        </w:trPr>
        <w:tc>
          <w:tcPr>
            <w:tcW w:w="959" w:type="dxa"/>
            <w:vMerge/>
          </w:tcPr>
          <w:p w14:paraId="5C4F7E9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0B8B248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- с грифом </w:t>
            </w:r>
            <w:proofErr w:type="spellStart"/>
            <w:r w:rsidRPr="00B255D3">
              <w:rPr>
                <w:rFonts w:ascii="Times New Roman" w:hAnsi="Times New Roman"/>
                <w:sz w:val="22"/>
                <w:szCs w:val="22"/>
              </w:rPr>
              <w:t>Минобрнауки</w:t>
            </w:r>
            <w:proofErr w:type="spellEnd"/>
            <w:r w:rsidRPr="00B255D3">
              <w:rPr>
                <w:rFonts w:ascii="Times New Roman" w:hAnsi="Times New Roman"/>
                <w:sz w:val="22"/>
                <w:szCs w:val="22"/>
              </w:rPr>
              <w:t xml:space="preserve"> России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0BD50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59143D18" w14:textId="77777777" w:rsidTr="00C32D28">
        <w:trPr>
          <w:trHeight w:val="158"/>
        </w:trPr>
        <w:tc>
          <w:tcPr>
            <w:tcW w:w="959" w:type="dxa"/>
            <w:vMerge/>
          </w:tcPr>
          <w:p w14:paraId="0513D51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4E1D241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 грифами других федеральных органов исполнительной власти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845CE9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52C6F39D" w14:textId="77777777" w:rsidTr="00C32D28">
        <w:trPr>
          <w:trHeight w:val="118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7878964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52B57A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с другими грифами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E0F0F3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32D28" w:rsidRPr="00B255D3" w14:paraId="074B1F98" w14:textId="77777777" w:rsidTr="00C32D28">
        <w:trPr>
          <w:trHeight w:val="147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357CB10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B9FBE4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Научные публикации (статьи) в изданиях, индексируемых в базах данных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Science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ERIH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и других, признанных научным сообществом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4C1BBB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C32D28" w:rsidRPr="00B255D3" w14:paraId="1B963077" w14:textId="77777777" w:rsidTr="00C32D28">
        <w:trPr>
          <w:trHeight w:val="135"/>
        </w:trPr>
        <w:tc>
          <w:tcPr>
            <w:tcW w:w="959" w:type="dxa"/>
            <w:vMerge/>
          </w:tcPr>
          <w:p w14:paraId="6807C1F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CA8FFF8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4A707B6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- индексируемых в базе данных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Science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508BF0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69454A15" w14:textId="77777777" w:rsidTr="00C32D28">
        <w:trPr>
          <w:trHeight w:val="135"/>
        </w:trPr>
        <w:tc>
          <w:tcPr>
            <w:tcW w:w="959" w:type="dxa"/>
            <w:vMerge/>
          </w:tcPr>
          <w:p w14:paraId="6BCDF76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79A2BA0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- индексируемых в базе данных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CA10B9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0B5A55E6" w14:textId="77777777" w:rsidTr="00C32D28">
        <w:trPr>
          <w:trHeight w:val="158"/>
        </w:trPr>
        <w:tc>
          <w:tcPr>
            <w:tcW w:w="959" w:type="dxa"/>
            <w:vMerge/>
          </w:tcPr>
          <w:p w14:paraId="2237FF5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94C76AA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индексируемых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в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базе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данных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ERIH (European Reference Index for the Humanities)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4363D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770274F5" w14:textId="77777777" w:rsidTr="00C32D28">
        <w:trPr>
          <w:trHeight w:val="158"/>
        </w:trPr>
        <w:tc>
          <w:tcPr>
            <w:tcW w:w="959" w:type="dxa"/>
            <w:vMerge/>
          </w:tcPr>
          <w:p w14:paraId="239E18C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3290A99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RSCI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Белый список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CEEFA3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32D28" w:rsidRPr="00B255D3" w14:paraId="61AB49E1" w14:textId="77777777" w:rsidTr="00C32D28">
        <w:trPr>
          <w:trHeight w:val="5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344DDEC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A694BCB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-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индексируемых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в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других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зарубежных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информационно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аналитических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базах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данных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признанных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научным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сообществом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(Astrophysics Data System, PubMed, </w:t>
            </w:r>
            <w:proofErr w:type="spellStart"/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MathSciNet</w:t>
            </w:r>
            <w:proofErr w:type="spellEnd"/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zbMATH</w:t>
            </w:r>
            <w:proofErr w:type="spellEnd"/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Chemical Abstracts, Springer, </w:t>
            </w:r>
            <w:proofErr w:type="spellStart"/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Agris</w:t>
            </w:r>
            <w:proofErr w:type="spellEnd"/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, GeoRef, Social Science Research Network). </w:t>
            </w:r>
            <w:r w:rsidRPr="00B255D3">
              <w:rPr>
                <w:rFonts w:ascii="Times New Roman" w:hAnsi="Times New Roman"/>
                <w:b/>
                <w:i/>
                <w:sz w:val="22"/>
                <w:szCs w:val="22"/>
              </w:rPr>
              <w:t>Указать</w:t>
            </w:r>
            <w:r w:rsidRPr="00B255D3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b/>
                <w:i/>
                <w:sz w:val="22"/>
                <w:szCs w:val="22"/>
              </w:rPr>
              <w:t>базу</w:t>
            </w:r>
            <w:r w:rsidRPr="00B255D3">
              <w:rPr>
                <w:rFonts w:ascii="Times New Roman" w:hAnsi="Times New Roma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B255D3">
              <w:rPr>
                <w:rFonts w:ascii="Times New Roman" w:hAnsi="Times New Roman"/>
                <w:b/>
                <w:i/>
                <w:sz w:val="22"/>
                <w:szCs w:val="22"/>
              </w:rPr>
              <w:t>данных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4385F4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67562E75" w14:textId="77777777" w:rsidTr="00C32D28">
        <w:trPr>
          <w:trHeight w:val="1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33E33F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45BCABF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Научные публикации (статьи), изданные за рубежом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0DE32F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C32D28" w:rsidRPr="00B255D3" w14:paraId="1B002C87" w14:textId="77777777" w:rsidTr="00C32D28">
        <w:trPr>
          <w:trHeight w:val="13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411A9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4.6.4.3.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CA6013A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Научные публикации (статьи), изданные в соавторстве с зарубежными учеными (с зарубежными организациями)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E09048B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06C0DBCB" w14:textId="77777777" w:rsidTr="00C32D28">
        <w:trPr>
          <w:trHeight w:val="1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0B8FD5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4.6.4.4.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3DB4188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Научные публикации (статьи) в российских журналах из перечня ВАК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763AF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C32D28" w:rsidRPr="00B255D3" w14:paraId="0BAFF7DF" w14:textId="77777777" w:rsidTr="00C32D28">
        <w:trPr>
          <w:trHeight w:val="11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FBCA7DB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4.6.4.5.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3803D5E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Научные публикации (статьи) в других российских журналах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99D897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C32D28" w:rsidRPr="00B255D3" w14:paraId="74E95A18" w14:textId="77777777" w:rsidTr="00C32D28">
        <w:trPr>
          <w:trHeight w:val="72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8C4E4B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4.6.4.6.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4878EAF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Научные публикации (стати) в изданиях, включенных в Российский индекс научного цитирования (РИНЦ)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8AD2176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</w:tr>
      <w:tr w:rsidR="00C32D28" w:rsidRPr="00B255D3" w14:paraId="55478E06" w14:textId="77777777" w:rsidTr="00C32D28">
        <w:trPr>
          <w:trHeight w:val="101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7324DB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4.6.4.7.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FDB6CA0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Научные публикации (статьи) в изданиях, индексируемых в базе данных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Google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Академия (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Google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Scholar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F3CA9B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C32D28" w:rsidRPr="00B255D3" w14:paraId="17EDF254" w14:textId="77777777" w:rsidTr="00C32D28">
        <w:trPr>
          <w:trHeight w:val="169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5204D07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337DF02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Научные публикации (статьи) в изданиях, индексируемых в базе данных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Web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of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Science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, за последние 5 полных лет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5C395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2119781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2D28" w:rsidRPr="00B255D3" w14:paraId="632E0AA2" w14:textId="77777777" w:rsidTr="00C32D28">
        <w:trPr>
          <w:trHeight w:val="687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E76386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85F0151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 xml:space="preserve">Научные публикации (статьи) в изданиях, индексируемых в базе данных </w:t>
            </w:r>
            <w:r w:rsidRPr="00B255D3">
              <w:rPr>
                <w:rFonts w:ascii="Times New Roman" w:hAnsi="Times New Roman"/>
                <w:sz w:val="22"/>
                <w:szCs w:val="22"/>
                <w:lang w:val="en-US"/>
              </w:rPr>
              <w:t>Scopus</w:t>
            </w:r>
            <w:r w:rsidRPr="00B255D3">
              <w:rPr>
                <w:rFonts w:ascii="Times New Roman" w:hAnsi="Times New Roman"/>
                <w:sz w:val="22"/>
                <w:szCs w:val="22"/>
              </w:rPr>
              <w:t>, за последние 5 полных лет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0B2B86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39195D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32D28" w:rsidRPr="00B255D3" w14:paraId="7664A544" w14:textId="77777777" w:rsidTr="00C32D28">
        <w:trPr>
          <w:trHeight w:val="13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785AC52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4.6.5.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D4AADB4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Тезисы, материалы и доклады на конференциях и т.п.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8C9879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0BC885B7" w14:textId="77777777" w:rsidTr="00C32D28">
        <w:trPr>
          <w:trHeight w:val="158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E251EF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4.7.1.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12277FF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Список поданных заявок на получение патента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0FBED3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36E05C4A" w14:textId="77777777" w:rsidTr="00C32D28">
        <w:trPr>
          <w:trHeight w:val="113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26BE877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4.7.2.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65E91E0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Полученные патенты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381D54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75AC348D" w14:textId="77777777" w:rsidTr="00C32D28">
        <w:trPr>
          <w:trHeight w:val="562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584145A5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B199EB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00EA88CF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патенты России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4C1C5315" w14:textId="77777777" w:rsidR="00C32D28" w:rsidRPr="00B255D3" w:rsidRDefault="00C32D28" w:rsidP="00DD2504">
            <w:pPr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093D74EB" w14:textId="77777777" w:rsidTr="00C32D28">
        <w:trPr>
          <w:trHeight w:val="135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6A6902F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9A31CB0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зарубежные патенты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04FBD1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227222CF" w14:textId="77777777" w:rsidTr="00C32D28">
        <w:trPr>
          <w:trHeight w:val="45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15BB15BE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4.8.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53DE09B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Зарегистрированные программы для ЭВМ, базы данных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EB5E07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5BF6BFBD" w14:textId="77777777" w:rsidTr="00C32D28">
        <w:trPr>
          <w:trHeight w:val="43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0FAE1B5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4.9.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55CB985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Лицензионные договоры на право использования изобретений СГСПУ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2561881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0BBF7F82" w14:textId="77777777" w:rsidTr="00C32D28">
        <w:trPr>
          <w:trHeight w:val="439"/>
        </w:trPr>
        <w:tc>
          <w:tcPr>
            <w:tcW w:w="959" w:type="dxa"/>
            <w:vMerge/>
          </w:tcPr>
          <w:p w14:paraId="24269C5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8477D0E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 приобретенные:</w:t>
            </w:r>
          </w:p>
          <w:p w14:paraId="699573A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российскими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4FBD24C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2DF71A63" w14:textId="77777777" w:rsidTr="00C32D28">
        <w:trPr>
          <w:trHeight w:val="102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4C8B6628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ADAF4C2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иностранными организациями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877FB78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3E58DB02" w14:textId="77777777" w:rsidTr="00C32D28">
        <w:trPr>
          <w:trHeight w:val="158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7BBC221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4.10.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B752CF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Выставки, в которых принимали участие сотрудники структурного подразделения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D43D540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1DCA8EE0" w14:textId="77777777" w:rsidTr="00C32D28">
        <w:trPr>
          <w:trHeight w:val="119"/>
        </w:trPr>
        <w:tc>
          <w:tcPr>
            <w:tcW w:w="959" w:type="dxa"/>
            <w:vMerge/>
          </w:tcPr>
          <w:p w14:paraId="71D69EA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190B4EC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3779962E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международные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A0A722B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5250D636" w14:textId="77777777" w:rsidTr="00C32D28">
        <w:trPr>
          <w:trHeight w:val="14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7ED7E42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B581ED5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на базе СГСПУ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6096AB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545C223D" w14:textId="77777777" w:rsidTr="00C32D28">
        <w:trPr>
          <w:trHeight w:val="147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0236B1A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4.11.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0749496E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Экспонаты, представленные на выставках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663DC3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529C73E4" w14:textId="77777777" w:rsidTr="00C32D28">
        <w:trPr>
          <w:trHeight w:val="124"/>
        </w:trPr>
        <w:tc>
          <w:tcPr>
            <w:tcW w:w="959" w:type="dxa"/>
            <w:vMerge/>
          </w:tcPr>
          <w:p w14:paraId="6D9A6FC9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8BF70A6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4351693F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международных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B6C3E3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334FF81F" w14:textId="77777777" w:rsidTr="00C32D28">
        <w:trPr>
          <w:trHeight w:val="14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5716C17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1F094262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на базе СГСПУ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A23325C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–</w:t>
            </w:r>
          </w:p>
        </w:tc>
      </w:tr>
      <w:tr w:rsidR="00C32D28" w:rsidRPr="00B255D3" w14:paraId="4AA285E2" w14:textId="77777777" w:rsidTr="00C32D28">
        <w:trPr>
          <w:trHeight w:val="439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1DEE8B1D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4.12.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635BA6CF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Конференции, в которых принимали участие сотрудники структурного подразделения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49E5EAB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85</w:t>
            </w:r>
          </w:p>
        </w:tc>
      </w:tr>
      <w:tr w:rsidR="00C32D28" w:rsidRPr="00B255D3" w14:paraId="6A455184" w14:textId="77777777" w:rsidTr="00C32D28">
        <w:trPr>
          <w:trHeight w:val="124"/>
        </w:trPr>
        <w:tc>
          <w:tcPr>
            <w:tcW w:w="959" w:type="dxa"/>
            <w:vMerge/>
          </w:tcPr>
          <w:p w14:paraId="57F71F0B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E6ED112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3C5784D8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международные, всероссийские с международным участием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93C04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</w:tr>
      <w:tr w:rsidR="00C32D28" w:rsidRPr="00B255D3" w14:paraId="32DE30AB" w14:textId="77777777" w:rsidTr="00C32D28">
        <w:trPr>
          <w:trHeight w:val="146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0055255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5D868C7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на базе СГСПУ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7078FB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C32D28" w:rsidRPr="00B255D3" w14:paraId="3F6A7E6C" w14:textId="77777777" w:rsidTr="00C32D28">
        <w:trPr>
          <w:trHeight w:val="417"/>
        </w:trPr>
        <w:tc>
          <w:tcPr>
            <w:tcW w:w="959" w:type="dxa"/>
            <w:vMerge w:val="restart"/>
            <w:tcBorders>
              <w:top w:val="single" w:sz="4" w:space="0" w:color="auto"/>
            </w:tcBorders>
          </w:tcPr>
          <w:p w14:paraId="10FDD0C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4.13.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743F7F7D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Конференции, организованные и проведенные структурным подразделением на базе СГСПУ (всего)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83B95A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C32D28" w:rsidRPr="00B255D3" w14:paraId="7C35FDBD" w14:textId="77777777" w:rsidTr="00C32D28">
        <w:trPr>
          <w:trHeight w:val="74"/>
        </w:trPr>
        <w:tc>
          <w:tcPr>
            <w:tcW w:w="959" w:type="dxa"/>
            <w:vMerge/>
          </w:tcPr>
          <w:p w14:paraId="7380CF1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2F94DD93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в том числе:</w:t>
            </w:r>
          </w:p>
          <w:p w14:paraId="7D0529F0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международные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03AD62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32D28" w:rsidRPr="00B255D3" w14:paraId="337EDEBD" w14:textId="77777777" w:rsidTr="00C32D28">
        <w:trPr>
          <w:trHeight w:val="191"/>
        </w:trPr>
        <w:tc>
          <w:tcPr>
            <w:tcW w:w="959" w:type="dxa"/>
            <w:vMerge/>
            <w:tcBorders>
              <w:bottom w:val="single" w:sz="4" w:space="0" w:color="auto"/>
            </w:tcBorders>
          </w:tcPr>
          <w:p w14:paraId="3E54339F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3F4D2D42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- всероссийские, региональные и др.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3A0282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32D28" w:rsidRPr="00B255D3" w14:paraId="7DF4D116" w14:textId="77777777" w:rsidTr="00C32D28">
        <w:trPr>
          <w:trHeight w:val="158"/>
        </w:trPr>
        <w:tc>
          <w:tcPr>
            <w:tcW w:w="959" w:type="dxa"/>
            <w:tcBorders>
              <w:top w:val="single" w:sz="4" w:space="0" w:color="auto"/>
            </w:tcBorders>
          </w:tcPr>
          <w:p w14:paraId="2533C44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4.14.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4DFD22BE" w14:textId="77777777" w:rsidR="00C32D28" w:rsidRPr="00B255D3" w:rsidRDefault="00C32D28" w:rsidP="00DD25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Премии, награды, дипломы (всего)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1980D194" w14:textId="77777777" w:rsidR="00C32D28" w:rsidRPr="00B255D3" w:rsidRDefault="00C32D28" w:rsidP="00DD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255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</w:tbl>
    <w:p w14:paraId="34064449" w14:textId="77777777" w:rsidR="007768DD" w:rsidRPr="00B255D3" w:rsidRDefault="007768DD" w:rsidP="007768D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3FBD1AC0" w14:textId="76F53C81" w:rsidR="00D11E7B" w:rsidRPr="00547DF7" w:rsidRDefault="00D11E7B" w:rsidP="00D11E7B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D11E7B" w:rsidRPr="0054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1B"/>
    <w:rsid w:val="000F4A07"/>
    <w:rsid w:val="001B1D1B"/>
    <w:rsid w:val="00337CAC"/>
    <w:rsid w:val="004E4BA3"/>
    <w:rsid w:val="00547DF7"/>
    <w:rsid w:val="005A2FCC"/>
    <w:rsid w:val="005D7863"/>
    <w:rsid w:val="007768DD"/>
    <w:rsid w:val="00C32D28"/>
    <w:rsid w:val="00D11E7B"/>
    <w:rsid w:val="00F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FE20"/>
  <w15:chartTrackingRefBased/>
  <w15:docId w15:val="{C60902FE-F12A-4683-875A-BD82FDAF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1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11E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Баженов</dc:creator>
  <cp:keywords/>
  <dc:description/>
  <cp:lastModifiedBy>Баженова Т.Е.</cp:lastModifiedBy>
  <cp:revision>8</cp:revision>
  <dcterms:created xsi:type="dcterms:W3CDTF">2022-02-03T16:45:00Z</dcterms:created>
  <dcterms:modified xsi:type="dcterms:W3CDTF">2026-02-19T06:22:00Z</dcterms:modified>
</cp:coreProperties>
</file>